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第</w:t>
      </w:r>
      <w:r>
        <w:rPr>
          <w:rFonts w:hint="eastAsia" w:cs="宋体"/>
          <w:b/>
          <w:bCs/>
          <w:lang w:val="en-US" w:eastAsia="zh-CN"/>
        </w:rPr>
        <w:t>3</w:t>
      </w:r>
      <w:r>
        <w:rPr>
          <w:rFonts w:hint="eastAsia" w:cs="宋体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（总第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  <w:lang w:val="en-US" w:eastAsia="zh-CN"/>
        </w:rPr>
        <w:t>75</w:t>
      </w:r>
      <w:r>
        <w:rPr>
          <w:rFonts w:hint="eastAsia" w:cs="宋体"/>
          <w:b/>
          <w:bCs/>
        </w:rPr>
        <w:t>号）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20</w:t>
      </w:r>
      <w:r>
        <w:rPr>
          <w:rFonts w:hint="eastAsia"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3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</w:rPr>
        <w:t>3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吉林师范大学博达学院教务处</w:t>
      </w:r>
    </w:p>
    <w:tbl>
      <w:tblPr>
        <w:tblStyle w:val="5"/>
        <w:tblW w:w="9665" w:type="dxa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关于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ascii="宋体" w:hAnsi="宋体" w:cs="宋体"/>
          <w:b/>
          <w:bCs/>
          <w:sz w:val="32"/>
          <w:szCs w:val="32"/>
        </w:rPr>
        <w:t>-20</w:t>
      </w:r>
      <w:r>
        <w:rPr>
          <w:rFonts w:hint="eastAsia"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学年度第二学期期初教学检查安排的通知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各教学单位：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为确保新学期教学工作稳定有序开展，教务处将组织人员对全校期初教学工作准备及运行情况进行检查，现将有关事项通知如下。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一、检查时间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至</w:t>
      </w:r>
      <w:r>
        <w:rPr>
          <w:rFonts w:hint="eastAsia" w:ascii="宋体" w:hAnsi="宋体" w:cs="宋体"/>
          <w:spacing w:val="2"/>
          <w:sz w:val="28"/>
          <w:szCs w:val="28"/>
        </w:rPr>
        <w:t>第二周（3月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pacing w:val="2"/>
          <w:sz w:val="28"/>
          <w:szCs w:val="28"/>
        </w:rPr>
        <w:t>日至3月1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</w:rPr>
        <w:t>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（一）常规检查内容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1．各教学单位教研活动计划。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2. 学生与教师所用教材发放情况。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.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2"/>
          <w:sz w:val="28"/>
          <w:szCs w:val="28"/>
        </w:rPr>
        <w:t>听课任务布置情</w:t>
      </w:r>
      <w:r>
        <w:rPr>
          <w:rFonts w:hint="eastAsia" w:ascii="宋体" w:hAnsi="宋体" w:cs="宋体"/>
          <w:color w:val="auto"/>
          <w:spacing w:val="2"/>
          <w:sz w:val="28"/>
          <w:szCs w:val="28"/>
        </w:rPr>
        <w:t>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．教学秩序情况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（1）日常教学质量监控表及查课情况。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（2）学生的出勤、听课情况。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（3）课表的运行及课堂秩序情况。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. 上学期期末、补考、重修考试材料归档情况，主要检查期末考试电子版试卷存档、成绩汇总、监考视频等的规范、完善情况。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pacing w:val="2"/>
          <w:sz w:val="28"/>
          <w:szCs w:val="28"/>
        </w:rPr>
        <w:t>. 202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届毕业实习相关材料存档情况，主要检查已完成毕业实习学生的实习手册。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（二）重点检查内容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cs="宋体"/>
          <w:spacing w:val="2"/>
          <w:sz w:val="28"/>
          <w:szCs w:val="28"/>
        </w:rPr>
        <w:t>各类教室的准备及卫生情况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实验室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的安全隐患排查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cs="宋体"/>
          <w:spacing w:val="2"/>
          <w:sz w:val="28"/>
          <w:szCs w:val="28"/>
        </w:rPr>
        <w:t>任课教师的到岗、授课情况。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. 课程的教学进度计划表、电子版教案和PPT（前4周教学内容）、教学大纲和考试大纲等相应教学文件和材料。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4．实践教学环节安排落实情况。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（1）202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届毕业论文的开展情况，维普论文管理系统的使用情况，包括论文选题、任务书等。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本学期各年级、专业校内外实习实训方案的制定情况。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近3年教学文件归档情况。重点检查上学期各类教学材料，如随堂记录本、听课记录、成绩单等。</w:t>
      </w:r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三、检查要求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各教学单位全面自查与教务处重点抽检相结合。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1．各教学单位教学院长负责期初教学检查工作，拟定期初教学检查工作计划，并于3月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pacing w:val="2"/>
          <w:sz w:val="28"/>
          <w:szCs w:val="28"/>
        </w:rPr>
        <w:t>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前上交期初教学检查工作计划（纸质版、电子版），联系人：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邵艳茹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2．3月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pacing w:val="2"/>
          <w:sz w:val="28"/>
          <w:szCs w:val="28"/>
        </w:rPr>
        <w:t>日前，将相关电子材料上传至网盘，并将文件网址与提取码发送至教务科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王丹</w:t>
      </w:r>
      <w:r>
        <w:rPr>
          <w:rFonts w:hint="eastAsia" w:ascii="宋体" w:hAnsi="宋体" w:cs="宋体"/>
          <w:spacing w:val="2"/>
          <w:sz w:val="28"/>
          <w:szCs w:val="28"/>
        </w:rPr>
        <w:t>老师处。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．各教学单位对本部门期初教学工作情况进行自查，并做好过程性记录，对自查中发现的问题应积极协调，及时整改。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．教务处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暂定</w:t>
      </w:r>
      <w:r>
        <w:rPr>
          <w:rFonts w:hint="eastAsia" w:ascii="宋体" w:hAnsi="宋体" w:cs="宋体"/>
          <w:spacing w:val="2"/>
          <w:sz w:val="28"/>
          <w:szCs w:val="28"/>
        </w:rPr>
        <w:t>于3月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spacing w:val="2"/>
          <w:sz w:val="28"/>
          <w:szCs w:val="28"/>
        </w:rPr>
        <w:t>日组织人员到各教学单位实地检查相关材料，具体时间另行通知。纸质版材料按类摆放以备检查，各学院副院长负责汇报工作并配合教学检查工作。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.检查结束后，各教学单位要认真总结，针对问题提出整改意见，于3月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pacing w:val="2"/>
          <w:sz w:val="28"/>
          <w:szCs w:val="28"/>
        </w:rPr>
        <w:t>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前将期初教学检查工作总结（纸质版、电子版）报送到教务处，联系人：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邵艳茹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教务处将结合各教学单位自查和抽查的情况，汇总检查结果，并在教务处网站教务简报版块向全院通报。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年3月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03807"/>
    <w:multiLevelType w:val="singleLevel"/>
    <w:tmpl w:val="C4703807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6B5A38EE"/>
    <w:multiLevelType w:val="singleLevel"/>
    <w:tmpl w:val="6B5A38E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Q3ODI2YzJiNGFiYzRiZGFjZDJlMmJhNTNjZmVhNWMifQ=="/>
  </w:docVars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85192"/>
    <w:rsid w:val="001A05F3"/>
    <w:rsid w:val="001B22DD"/>
    <w:rsid w:val="001C5886"/>
    <w:rsid w:val="001D1244"/>
    <w:rsid w:val="001D70B3"/>
    <w:rsid w:val="001D75A6"/>
    <w:rsid w:val="001D7792"/>
    <w:rsid w:val="001E338D"/>
    <w:rsid w:val="001E7A52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1677A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5C4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8F7755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143B1"/>
    <w:rsid w:val="00E4418B"/>
    <w:rsid w:val="00E86EFF"/>
    <w:rsid w:val="00EA0F13"/>
    <w:rsid w:val="00EC1FA0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43A7300"/>
    <w:rsid w:val="06DD065E"/>
    <w:rsid w:val="077B1024"/>
    <w:rsid w:val="0A3E5427"/>
    <w:rsid w:val="0C104BB9"/>
    <w:rsid w:val="0E0D01E8"/>
    <w:rsid w:val="0E6B3F2B"/>
    <w:rsid w:val="15E96D31"/>
    <w:rsid w:val="189D0346"/>
    <w:rsid w:val="18C52AFE"/>
    <w:rsid w:val="1A6318AF"/>
    <w:rsid w:val="1B5207C1"/>
    <w:rsid w:val="1D3C369B"/>
    <w:rsid w:val="1EA820CA"/>
    <w:rsid w:val="23594EAB"/>
    <w:rsid w:val="257B49C3"/>
    <w:rsid w:val="261671C7"/>
    <w:rsid w:val="29834C5F"/>
    <w:rsid w:val="2A425AC5"/>
    <w:rsid w:val="2B2710F2"/>
    <w:rsid w:val="2CE81439"/>
    <w:rsid w:val="2E38220F"/>
    <w:rsid w:val="30CA1A96"/>
    <w:rsid w:val="399E34BB"/>
    <w:rsid w:val="3B9B5F0F"/>
    <w:rsid w:val="3D3535BC"/>
    <w:rsid w:val="41937863"/>
    <w:rsid w:val="420215A0"/>
    <w:rsid w:val="439B62EC"/>
    <w:rsid w:val="47CD3935"/>
    <w:rsid w:val="495442A0"/>
    <w:rsid w:val="53C16A8C"/>
    <w:rsid w:val="548C1D4B"/>
    <w:rsid w:val="56DB05A3"/>
    <w:rsid w:val="5C020213"/>
    <w:rsid w:val="5E5046E0"/>
    <w:rsid w:val="63141178"/>
    <w:rsid w:val="6DDA2238"/>
    <w:rsid w:val="6F5C75F0"/>
    <w:rsid w:val="72230AF3"/>
    <w:rsid w:val="73224D1C"/>
    <w:rsid w:val="75256394"/>
    <w:rsid w:val="758153A6"/>
    <w:rsid w:val="7A3275E2"/>
    <w:rsid w:val="7A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172</Words>
  <Characters>985</Characters>
  <Lines>8</Lines>
  <Paragraphs>2</Paragraphs>
  <TotalTime>9</TotalTime>
  <ScaleCrop>false</ScaleCrop>
  <LinksUpToDate>false</LinksUpToDate>
  <CharactersWithSpaces>1155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User</dc:creator>
  <cp:lastModifiedBy>Administrator</cp:lastModifiedBy>
  <cp:lastPrinted>2023-03-04T06:59:00Z</cp:lastPrinted>
  <dcterms:modified xsi:type="dcterms:W3CDTF">2023-03-05T01:38:00Z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3E69D9D4973A4F2D84AA24F0876DB7DF</vt:lpwstr>
  </property>
</Properties>
</file>