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13AE5A">
      <w:pPr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吉林师范大学博达学院202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4</w:t>
      </w:r>
      <w:r>
        <w:rPr>
          <w:rFonts w:hint="eastAsia" w:ascii="宋体" w:hAnsi="宋体"/>
          <w:b/>
          <w:sz w:val="32"/>
          <w:szCs w:val="32"/>
        </w:rPr>
        <w:t>年校级高等教育教学研究立项课题名单</w:t>
      </w:r>
    </w:p>
    <w:p w14:paraId="6EEBFE1B">
      <w:pPr>
        <w:jc w:val="center"/>
        <w:rPr>
          <w:rFonts w:hint="eastAsia" w:ascii="宋体" w:hAnsi="宋体"/>
          <w:b/>
          <w:sz w:val="32"/>
          <w:szCs w:val="32"/>
        </w:rPr>
      </w:pPr>
    </w:p>
    <w:tbl>
      <w:tblPr>
        <w:tblStyle w:val="4"/>
        <w:tblW w:w="140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1656"/>
        <w:gridCol w:w="8391"/>
        <w:gridCol w:w="1819"/>
        <w:gridCol w:w="1458"/>
      </w:tblGrid>
      <w:tr w14:paraId="2D7E4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711" w:type="dxa"/>
            <w:shd w:val="clear" w:color="auto" w:fill="auto"/>
            <w:vAlign w:val="center"/>
          </w:tcPr>
          <w:p w14:paraId="46E00189">
            <w:pPr>
              <w:spacing w:line="432" w:lineRule="auto"/>
              <w:jc w:val="center"/>
              <w:rPr>
                <w:rFonts w:ascii="黑体" w:hAnsi="黑体" w:eastAsia="黑体" w:cs="宋体"/>
                <w:b/>
                <w:color w:val="333333"/>
                <w:sz w:val="23"/>
                <w:szCs w:val="23"/>
              </w:rPr>
            </w:pPr>
            <w:r>
              <w:rPr>
                <w:rFonts w:hint="eastAsia" w:ascii="黑体" w:hAnsi="黑体" w:eastAsia="黑体"/>
                <w:b/>
                <w:color w:val="333333"/>
                <w:sz w:val="23"/>
                <w:szCs w:val="23"/>
              </w:rPr>
              <w:t>序号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23C1D57F">
            <w:pPr>
              <w:spacing w:line="432" w:lineRule="auto"/>
              <w:jc w:val="center"/>
              <w:rPr>
                <w:rFonts w:ascii="黑体" w:hAnsi="黑体" w:eastAsia="黑体" w:cs="宋体"/>
                <w:b/>
                <w:color w:val="333333"/>
                <w:sz w:val="23"/>
                <w:szCs w:val="23"/>
              </w:rPr>
            </w:pPr>
            <w:r>
              <w:rPr>
                <w:rFonts w:hint="eastAsia" w:ascii="黑体" w:hAnsi="黑体" w:eastAsia="黑体"/>
                <w:b/>
                <w:color w:val="333333"/>
                <w:sz w:val="23"/>
                <w:szCs w:val="23"/>
              </w:rPr>
              <w:t>负责人</w:t>
            </w:r>
          </w:p>
        </w:tc>
        <w:tc>
          <w:tcPr>
            <w:tcW w:w="8391" w:type="dxa"/>
            <w:shd w:val="clear" w:color="auto" w:fill="auto"/>
            <w:vAlign w:val="center"/>
          </w:tcPr>
          <w:p w14:paraId="6A7652DD">
            <w:pPr>
              <w:spacing w:line="432" w:lineRule="auto"/>
              <w:jc w:val="center"/>
              <w:rPr>
                <w:rFonts w:ascii="黑体" w:hAnsi="黑体" w:eastAsia="黑体" w:cs="宋体"/>
                <w:b/>
                <w:color w:val="333333"/>
                <w:sz w:val="23"/>
                <w:szCs w:val="23"/>
              </w:rPr>
            </w:pPr>
            <w:r>
              <w:rPr>
                <w:rFonts w:hint="eastAsia" w:ascii="黑体" w:hAnsi="黑体" w:eastAsia="黑体"/>
                <w:b/>
                <w:color w:val="333333"/>
                <w:sz w:val="23"/>
                <w:szCs w:val="23"/>
              </w:rPr>
              <w:t>课题名称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17517F4">
            <w:pPr>
              <w:spacing w:line="432" w:lineRule="auto"/>
              <w:jc w:val="center"/>
              <w:rPr>
                <w:rFonts w:ascii="黑体" w:hAnsi="黑体" w:eastAsia="黑体" w:cs="宋体"/>
                <w:b/>
                <w:color w:val="333333"/>
                <w:sz w:val="23"/>
                <w:szCs w:val="23"/>
              </w:rPr>
            </w:pPr>
            <w:r>
              <w:rPr>
                <w:rFonts w:hint="eastAsia" w:ascii="黑体" w:hAnsi="黑体" w:eastAsia="黑体"/>
                <w:b/>
                <w:color w:val="333333"/>
                <w:sz w:val="23"/>
                <w:szCs w:val="23"/>
              </w:rPr>
              <w:t>层次</w:t>
            </w:r>
          </w:p>
        </w:tc>
        <w:tc>
          <w:tcPr>
            <w:tcW w:w="1458" w:type="dxa"/>
            <w:shd w:val="clear" w:color="auto" w:fill="auto"/>
            <w:vAlign w:val="center"/>
          </w:tcPr>
          <w:p w14:paraId="398E9B85">
            <w:pPr>
              <w:spacing w:line="432" w:lineRule="auto"/>
              <w:jc w:val="center"/>
              <w:rPr>
                <w:rFonts w:ascii="黑体" w:hAnsi="黑体" w:eastAsia="黑体" w:cs="宋体"/>
                <w:b/>
                <w:color w:val="333333"/>
                <w:sz w:val="23"/>
                <w:szCs w:val="23"/>
              </w:rPr>
            </w:pPr>
            <w:r>
              <w:rPr>
                <w:rFonts w:hint="eastAsia" w:ascii="黑体" w:hAnsi="黑体" w:eastAsia="黑体"/>
                <w:b/>
                <w:color w:val="333333"/>
                <w:sz w:val="23"/>
                <w:szCs w:val="23"/>
              </w:rPr>
              <w:t>类别</w:t>
            </w:r>
          </w:p>
        </w:tc>
      </w:tr>
      <w:tr w14:paraId="2C09C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254EE7">
            <w:pPr>
              <w:widowControl/>
              <w:spacing w:line="360" w:lineRule="auto"/>
              <w:jc w:val="center"/>
              <w:rPr>
                <w:rFonts w:hint="default" w:cs="新宋体" w:asciiTheme="minorEastAsia" w:hAnsiTheme="minorEastAsia" w:eastAsiaTheme="minorEastAsia"/>
                <w:kern w:val="0"/>
                <w:sz w:val="22"/>
                <w:lang w:val="en-US" w:eastAsia="zh-CN"/>
              </w:rPr>
            </w:pPr>
            <w:r>
              <w:rPr>
                <w:rFonts w:hint="eastAsia" w:cs="新宋体" w:asciiTheme="minorEastAsia" w:hAnsiTheme="minorEastAsia"/>
                <w:kern w:val="0"/>
                <w:sz w:val="22"/>
                <w:lang w:val="en-US" w:eastAsia="zh-CN"/>
              </w:rPr>
              <w:t>1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97562D">
            <w:pPr>
              <w:widowControl/>
              <w:jc w:val="center"/>
              <w:rPr>
                <w:rFonts w:hint="eastAsia" w:ascii="仿宋_GB2312" w:hAnsi="黑体" w:eastAsia="仿宋_GB2312" w:cs="宋体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宋体"/>
                <w:kern w:val="0"/>
                <w:sz w:val="24"/>
                <w:szCs w:val="28"/>
                <w:lang w:val="en-US" w:eastAsia="zh-CN" w:bidi="ar-SA"/>
              </w:rPr>
              <w:t>党冀</w:t>
            </w:r>
          </w:p>
        </w:tc>
        <w:tc>
          <w:tcPr>
            <w:tcW w:w="8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BDECAC">
            <w:pPr>
              <w:widowControl/>
              <w:jc w:val="center"/>
              <w:rPr>
                <w:rFonts w:hint="eastAsia" w:ascii="仿宋_GB2312" w:hAnsi="黑体" w:eastAsia="仿宋_GB2312" w:cs="宋体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宋体"/>
                <w:kern w:val="0"/>
                <w:sz w:val="24"/>
                <w:szCs w:val="28"/>
                <w:lang w:val="en-US" w:eastAsia="zh-CN" w:bidi="ar-SA"/>
              </w:rPr>
              <w:t>CLI理念下民办高校“外语+”复合型人才培养的研究与实践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F21EAB">
            <w:pPr>
              <w:jc w:val="center"/>
              <w:rPr>
                <w:rFonts w:hint="eastAsia" w:ascii="仿宋_GB2312" w:hAnsi="黑体" w:eastAsia="仿宋_GB2312" w:cs="宋体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宋体"/>
                <w:kern w:val="0"/>
                <w:sz w:val="24"/>
                <w:szCs w:val="28"/>
                <w:lang w:val="en-US" w:eastAsia="zh-CN" w:bidi="ar-SA"/>
              </w:rPr>
              <w:t>一般课题</w:t>
            </w:r>
          </w:p>
        </w:tc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DD59F9">
            <w:pPr>
              <w:widowControl/>
              <w:spacing w:line="360" w:lineRule="auto"/>
              <w:jc w:val="center"/>
              <w:rPr>
                <w:rFonts w:hint="eastAsia" w:cs="新宋体" w:asciiTheme="minorEastAsia" w:hAnsiTheme="minorEastAsia" w:eastAsiaTheme="minorEastAsia"/>
                <w:kern w:val="0"/>
                <w:sz w:val="22"/>
                <w:lang w:eastAsia="zh-CN"/>
              </w:rPr>
            </w:pPr>
            <w:r>
              <w:rPr>
                <w:rFonts w:hint="eastAsia" w:cs="新宋体" w:asciiTheme="minorEastAsia" w:hAnsiTheme="minorEastAsia"/>
                <w:kern w:val="0"/>
                <w:sz w:val="22"/>
                <w:lang w:eastAsia="zh-CN"/>
              </w:rPr>
              <w:t>校级</w:t>
            </w:r>
          </w:p>
        </w:tc>
      </w:tr>
      <w:tr w14:paraId="13FA0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56AC91">
            <w:pPr>
              <w:widowControl/>
              <w:spacing w:line="360" w:lineRule="auto"/>
              <w:jc w:val="center"/>
              <w:rPr>
                <w:rFonts w:hint="default" w:cs="新宋体" w:asciiTheme="minorEastAsia" w:hAnsiTheme="minorEastAsia" w:eastAsiaTheme="minorEastAsia"/>
                <w:kern w:val="0"/>
                <w:sz w:val="22"/>
                <w:lang w:val="en-US" w:eastAsia="zh-CN"/>
              </w:rPr>
            </w:pPr>
            <w:r>
              <w:rPr>
                <w:rFonts w:hint="eastAsia" w:cs="新宋体" w:asciiTheme="minorEastAsia" w:hAnsiTheme="minorEastAsia"/>
                <w:kern w:val="0"/>
                <w:sz w:val="22"/>
                <w:lang w:val="en-US" w:eastAsia="zh-CN"/>
              </w:rPr>
              <w:t>2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8EBE3D">
            <w:pPr>
              <w:widowControl/>
              <w:jc w:val="center"/>
              <w:rPr>
                <w:rFonts w:hint="eastAsia" w:ascii="仿宋_GB2312" w:hAnsi="黑体" w:eastAsia="仿宋_GB2312" w:cs="宋体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宋体"/>
                <w:kern w:val="0"/>
                <w:sz w:val="24"/>
                <w:szCs w:val="28"/>
                <w:lang w:val="en-US" w:eastAsia="zh-CN" w:bidi="ar-SA"/>
              </w:rPr>
              <w:t>陆思辰</w:t>
            </w:r>
          </w:p>
        </w:tc>
        <w:tc>
          <w:tcPr>
            <w:tcW w:w="8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C6C00E">
            <w:pPr>
              <w:widowControl/>
              <w:jc w:val="center"/>
              <w:rPr>
                <w:rFonts w:hint="eastAsia" w:ascii="仿宋_GB2312" w:hAnsi="黑体" w:eastAsia="仿宋_GB2312" w:cs="宋体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宋体"/>
                <w:kern w:val="0"/>
                <w:sz w:val="24"/>
                <w:szCs w:val="28"/>
                <w:lang w:val="en-US" w:eastAsia="zh-CN" w:bidi="ar-SA"/>
              </w:rPr>
              <w:t>教育强省视域下吉林省高等教育高质量发展研究与实践——以守正创新数字化教学资源建设为例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239D36">
            <w:pPr>
              <w:jc w:val="center"/>
              <w:rPr>
                <w:rFonts w:hint="eastAsia" w:ascii="仿宋_GB2312" w:hAnsi="黑体" w:eastAsia="仿宋_GB2312" w:cs="宋体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宋体"/>
                <w:kern w:val="0"/>
                <w:sz w:val="24"/>
                <w:szCs w:val="28"/>
                <w:lang w:val="en-US" w:eastAsia="zh-CN" w:bidi="ar-SA"/>
              </w:rPr>
              <w:t>一般课题</w:t>
            </w:r>
          </w:p>
        </w:tc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FC801A">
            <w:pPr>
              <w:widowControl/>
              <w:spacing w:line="360" w:lineRule="auto"/>
              <w:jc w:val="center"/>
              <w:rPr>
                <w:rFonts w:cs="新宋体" w:asciiTheme="minorEastAsia" w:hAnsiTheme="minorEastAsia"/>
                <w:kern w:val="0"/>
                <w:sz w:val="22"/>
              </w:rPr>
            </w:pPr>
            <w:r>
              <w:rPr>
                <w:rFonts w:hint="eastAsia" w:cs="新宋体" w:asciiTheme="minorEastAsia" w:hAnsiTheme="minorEastAsia"/>
                <w:kern w:val="0"/>
                <w:sz w:val="22"/>
                <w:lang w:eastAsia="zh-CN"/>
              </w:rPr>
              <w:t>校级</w:t>
            </w:r>
          </w:p>
        </w:tc>
      </w:tr>
      <w:tr w14:paraId="55360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587B04">
            <w:pPr>
              <w:widowControl/>
              <w:spacing w:line="360" w:lineRule="auto"/>
              <w:jc w:val="center"/>
              <w:rPr>
                <w:rFonts w:hint="default" w:cs="新宋体" w:asciiTheme="minorEastAsia" w:hAnsiTheme="minorEastAsia" w:eastAsiaTheme="minorEastAsia"/>
                <w:kern w:val="0"/>
                <w:sz w:val="22"/>
                <w:lang w:val="en-US" w:eastAsia="zh-CN"/>
              </w:rPr>
            </w:pPr>
            <w:r>
              <w:rPr>
                <w:rFonts w:hint="eastAsia" w:cs="新宋体" w:asciiTheme="minorEastAsia" w:hAnsiTheme="minorEastAsia"/>
                <w:kern w:val="0"/>
                <w:sz w:val="22"/>
                <w:lang w:val="en-US" w:eastAsia="zh-CN"/>
              </w:rPr>
              <w:t>3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13866E">
            <w:pPr>
              <w:widowControl/>
              <w:jc w:val="center"/>
              <w:rPr>
                <w:rFonts w:hint="eastAsia" w:ascii="仿宋_GB2312" w:hAnsi="黑体" w:eastAsia="仿宋_GB2312" w:cs="宋体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宋体"/>
                <w:kern w:val="0"/>
                <w:sz w:val="24"/>
                <w:szCs w:val="28"/>
                <w:lang w:val="en-US" w:eastAsia="zh-CN" w:bidi="ar-SA"/>
              </w:rPr>
              <w:t>杨久婷</w:t>
            </w:r>
          </w:p>
        </w:tc>
        <w:tc>
          <w:tcPr>
            <w:tcW w:w="8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25E07D">
            <w:pPr>
              <w:widowControl/>
              <w:jc w:val="center"/>
              <w:rPr>
                <w:rFonts w:hint="eastAsia" w:ascii="仿宋_GB2312" w:hAnsi="黑体" w:eastAsia="仿宋_GB2312" w:cs="宋体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宋体"/>
                <w:kern w:val="0"/>
                <w:sz w:val="24"/>
                <w:szCs w:val="28"/>
                <w:lang w:val="en-US" w:eastAsia="zh-CN" w:bidi="ar-SA"/>
              </w:rPr>
              <w:t>教育数字化转型背景下独立学院教师数字素养培养体系建设研究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9784CD">
            <w:pPr>
              <w:jc w:val="center"/>
              <w:rPr>
                <w:rFonts w:hint="eastAsia" w:ascii="仿宋_GB2312" w:hAnsi="黑体" w:eastAsia="仿宋_GB2312" w:cs="宋体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宋体"/>
                <w:kern w:val="0"/>
                <w:sz w:val="24"/>
                <w:szCs w:val="28"/>
                <w:lang w:val="en-US" w:eastAsia="zh-CN" w:bidi="ar-SA"/>
              </w:rPr>
              <w:t>一般课题</w:t>
            </w:r>
          </w:p>
        </w:tc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44BC7C">
            <w:pPr>
              <w:widowControl/>
              <w:spacing w:line="360" w:lineRule="auto"/>
              <w:jc w:val="center"/>
              <w:rPr>
                <w:rFonts w:cs="新宋体" w:asciiTheme="minorEastAsia" w:hAnsiTheme="minorEastAsia"/>
                <w:kern w:val="0"/>
                <w:sz w:val="22"/>
              </w:rPr>
            </w:pPr>
            <w:r>
              <w:rPr>
                <w:rFonts w:hint="eastAsia" w:cs="新宋体" w:asciiTheme="minorEastAsia" w:hAnsiTheme="minorEastAsia"/>
                <w:kern w:val="0"/>
                <w:sz w:val="22"/>
                <w:lang w:eastAsia="zh-CN"/>
              </w:rPr>
              <w:t>校级</w:t>
            </w:r>
          </w:p>
        </w:tc>
      </w:tr>
      <w:tr w14:paraId="36D0E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53E5B5">
            <w:pPr>
              <w:widowControl/>
              <w:spacing w:line="360" w:lineRule="auto"/>
              <w:jc w:val="center"/>
              <w:rPr>
                <w:rFonts w:hint="default" w:cs="新宋体" w:asciiTheme="minorEastAsia" w:hAnsiTheme="minorEastAsia" w:eastAsiaTheme="minorEastAsia"/>
                <w:kern w:val="0"/>
                <w:sz w:val="22"/>
                <w:lang w:val="en-US" w:eastAsia="zh-CN"/>
              </w:rPr>
            </w:pPr>
            <w:r>
              <w:rPr>
                <w:rFonts w:hint="eastAsia" w:cs="新宋体" w:asciiTheme="minorEastAsia" w:hAnsiTheme="minorEastAsia"/>
                <w:kern w:val="0"/>
                <w:sz w:val="22"/>
                <w:lang w:val="en-US" w:eastAsia="zh-CN"/>
              </w:rPr>
              <w:t>4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0206E1">
            <w:pPr>
              <w:widowControl/>
              <w:jc w:val="center"/>
              <w:rPr>
                <w:rFonts w:hint="eastAsia" w:ascii="仿宋_GB2312" w:hAnsi="黑体" w:eastAsia="仿宋_GB2312" w:cs="宋体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宋体"/>
                <w:kern w:val="0"/>
                <w:sz w:val="24"/>
                <w:szCs w:val="28"/>
                <w:lang w:val="en-US" w:eastAsia="zh-CN" w:bidi="ar-SA"/>
              </w:rPr>
              <w:t>李晓超</w:t>
            </w:r>
          </w:p>
        </w:tc>
        <w:tc>
          <w:tcPr>
            <w:tcW w:w="8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23A8DD">
            <w:pPr>
              <w:widowControl/>
              <w:jc w:val="center"/>
              <w:rPr>
                <w:rFonts w:hint="eastAsia" w:ascii="仿宋_GB2312" w:hAnsi="黑体" w:eastAsia="仿宋_GB2312" w:cs="宋体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宋体"/>
                <w:kern w:val="0"/>
                <w:sz w:val="24"/>
                <w:szCs w:val="28"/>
                <w:lang w:val="en-US" w:eastAsia="zh-CN" w:bidi="ar-SA"/>
              </w:rPr>
              <w:t>教育数字化转型背景下高校英语教师数字素养培养路径研究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628C7C">
            <w:pPr>
              <w:jc w:val="center"/>
              <w:rPr>
                <w:rFonts w:hint="eastAsia" w:ascii="仿宋_GB2312" w:hAnsi="黑体" w:eastAsia="仿宋_GB2312" w:cs="宋体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宋体"/>
                <w:kern w:val="0"/>
                <w:sz w:val="24"/>
                <w:szCs w:val="28"/>
                <w:lang w:val="en-US" w:eastAsia="zh-CN" w:bidi="ar-SA"/>
              </w:rPr>
              <w:t>一般课题</w:t>
            </w:r>
          </w:p>
        </w:tc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29C4CB">
            <w:pPr>
              <w:widowControl/>
              <w:spacing w:line="360" w:lineRule="auto"/>
              <w:jc w:val="center"/>
              <w:rPr>
                <w:rFonts w:cs="新宋体" w:asciiTheme="minorEastAsia" w:hAnsiTheme="minorEastAsia"/>
                <w:kern w:val="0"/>
                <w:sz w:val="22"/>
              </w:rPr>
            </w:pPr>
            <w:r>
              <w:rPr>
                <w:rFonts w:hint="eastAsia" w:cs="新宋体" w:asciiTheme="minorEastAsia" w:hAnsiTheme="minorEastAsia"/>
                <w:kern w:val="0"/>
                <w:sz w:val="22"/>
                <w:lang w:eastAsia="zh-CN"/>
              </w:rPr>
              <w:t>校级</w:t>
            </w:r>
          </w:p>
        </w:tc>
      </w:tr>
      <w:tr w14:paraId="1E63B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vAlign w:val="center"/>
          </w:tcPr>
          <w:p w14:paraId="2EC999E8">
            <w:pPr>
              <w:widowControl/>
              <w:spacing w:line="360" w:lineRule="auto"/>
              <w:jc w:val="center"/>
              <w:rPr>
                <w:rFonts w:hint="default" w:cs="新宋体" w:asciiTheme="minorEastAsia" w:hAnsiTheme="minorEastAsia" w:eastAsiaTheme="minorEastAsia"/>
                <w:kern w:val="0"/>
                <w:sz w:val="22"/>
                <w:lang w:val="en-US" w:eastAsia="zh-CN"/>
              </w:rPr>
            </w:pPr>
            <w:r>
              <w:rPr>
                <w:rFonts w:hint="eastAsia" w:cs="新宋体" w:asciiTheme="minorEastAsia" w:hAnsiTheme="minorEastAsia"/>
                <w:kern w:val="0"/>
                <w:sz w:val="22"/>
                <w:lang w:val="en-US" w:eastAsia="zh-CN"/>
              </w:rPr>
              <w:t>5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17C777EE">
            <w:pPr>
              <w:widowControl/>
              <w:jc w:val="center"/>
              <w:rPr>
                <w:rFonts w:hint="eastAsia" w:ascii="仿宋_GB2312" w:hAnsi="黑体" w:eastAsia="仿宋_GB2312" w:cs="宋体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宋体"/>
                <w:kern w:val="0"/>
                <w:sz w:val="24"/>
                <w:szCs w:val="28"/>
                <w:lang w:val="en-US" w:eastAsia="zh-CN" w:bidi="ar-SA"/>
              </w:rPr>
              <w:t>吕勇</w:t>
            </w:r>
          </w:p>
        </w:tc>
        <w:tc>
          <w:tcPr>
            <w:tcW w:w="8391" w:type="dxa"/>
            <w:shd w:val="clear" w:color="auto" w:fill="auto"/>
            <w:vAlign w:val="center"/>
          </w:tcPr>
          <w:p w14:paraId="314CAECD">
            <w:pPr>
              <w:widowControl/>
              <w:jc w:val="center"/>
              <w:rPr>
                <w:rFonts w:hint="eastAsia" w:ascii="仿宋_GB2312" w:hAnsi="黑体" w:eastAsia="仿宋_GB2312" w:cs="宋体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宋体"/>
                <w:kern w:val="0"/>
                <w:sz w:val="24"/>
                <w:szCs w:val="28"/>
                <w:lang w:val="en-US" w:eastAsia="zh-CN" w:bidi="ar-SA"/>
              </w:rPr>
              <w:t>未来学习中心场景下大学生产生数字分心的根源与解决途径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4251881">
            <w:pPr>
              <w:jc w:val="center"/>
              <w:rPr>
                <w:rFonts w:hint="eastAsia" w:ascii="仿宋_GB2312" w:hAnsi="黑体" w:eastAsia="仿宋_GB2312" w:cs="宋体"/>
                <w:kern w:val="0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宋体"/>
                <w:kern w:val="0"/>
                <w:sz w:val="24"/>
                <w:szCs w:val="28"/>
                <w:lang w:val="en-US" w:eastAsia="zh-CN" w:bidi="ar-SA"/>
              </w:rPr>
              <w:t>一般课题</w:t>
            </w:r>
          </w:p>
        </w:tc>
        <w:tc>
          <w:tcPr>
            <w:tcW w:w="1458" w:type="dxa"/>
            <w:vAlign w:val="center"/>
          </w:tcPr>
          <w:p w14:paraId="591C3B3B">
            <w:pPr>
              <w:widowControl/>
              <w:spacing w:line="360" w:lineRule="auto"/>
              <w:jc w:val="center"/>
              <w:rPr>
                <w:rFonts w:cs="新宋体" w:asciiTheme="minorEastAsia" w:hAnsiTheme="minorEastAsia"/>
                <w:kern w:val="0"/>
                <w:sz w:val="22"/>
              </w:rPr>
            </w:pPr>
            <w:r>
              <w:rPr>
                <w:rFonts w:hint="eastAsia" w:cs="新宋体" w:asciiTheme="minorEastAsia" w:hAnsiTheme="minorEastAsia"/>
                <w:kern w:val="0"/>
                <w:sz w:val="22"/>
                <w:lang w:eastAsia="zh-CN"/>
              </w:rPr>
              <w:t>校级</w:t>
            </w:r>
          </w:p>
        </w:tc>
      </w:tr>
    </w:tbl>
    <w:p w14:paraId="1402F43C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g5MWIyNWExZThiNmZhZjc0MWU0NjEyNDIyOTRmY2QifQ=="/>
  </w:docVars>
  <w:rsids>
    <w:rsidRoot w:val="00374D74"/>
    <w:rsid w:val="00033F97"/>
    <w:rsid w:val="000C7C5F"/>
    <w:rsid w:val="001B1883"/>
    <w:rsid w:val="002B6708"/>
    <w:rsid w:val="00374D74"/>
    <w:rsid w:val="004A0598"/>
    <w:rsid w:val="006733B0"/>
    <w:rsid w:val="007B457E"/>
    <w:rsid w:val="00D437C2"/>
    <w:rsid w:val="00E15EC5"/>
    <w:rsid w:val="05701806"/>
    <w:rsid w:val="05E337FC"/>
    <w:rsid w:val="05E50738"/>
    <w:rsid w:val="076D43A0"/>
    <w:rsid w:val="0ADC3A6D"/>
    <w:rsid w:val="0BFE4EEC"/>
    <w:rsid w:val="0D4C1C87"/>
    <w:rsid w:val="0E2826F4"/>
    <w:rsid w:val="14A8482E"/>
    <w:rsid w:val="17141A67"/>
    <w:rsid w:val="22BB2662"/>
    <w:rsid w:val="22E744D4"/>
    <w:rsid w:val="25C84DD6"/>
    <w:rsid w:val="27FA2545"/>
    <w:rsid w:val="291D4652"/>
    <w:rsid w:val="294C32E2"/>
    <w:rsid w:val="345968B4"/>
    <w:rsid w:val="38763ED8"/>
    <w:rsid w:val="392E6561"/>
    <w:rsid w:val="395A75D1"/>
    <w:rsid w:val="3AFE01B5"/>
    <w:rsid w:val="3FE90DD7"/>
    <w:rsid w:val="41E73751"/>
    <w:rsid w:val="45A02594"/>
    <w:rsid w:val="48EB1D78"/>
    <w:rsid w:val="4A995804"/>
    <w:rsid w:val="4CE70AA9"/>
    <w:rsid w:val="50F87728"/>
    <w:rsid w:val="521265C8"/>
    <w:rsid w:val="551D3853"/>
    <w:rsid w:val="565C3080"/>
    <w:rsid w:val="57CC0FC7"/>
    <w:rsid w:val="609E371C"/>
    <w:rsid w:val="70AB7EBB"/>
    <w:rsid w:val="71333A0D"/>
    <w:rsid w:val="7399049F"/>
    <w:rsid w:val="768C6099"/>
    <w:rsid w:val="76D13EC5"/>
    <w:rsid w:val="77C33D3D"/>
    <w:rsid w:val="7A6A04A0"/>
    <w:rsid w:val="7C4116D4"/>
    <w:rsid w:val="7C4F57C1"/>
    <w:rsid w:val="7E5120A4"/>
    <w:rsid w:val="7EAB5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76</Words>
  <Characters>79</Characters>
  <Lines>3</Lines>
  <Paragraphs>1</Paragraphs>
  <TotalTime>1</TotalTime>
  <ScaleCrop>false</ScaleCrop>
  <LinksUpToDate>false</LinksUpToDate>
  <CharactersWithSpaces>79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2021-11-11T03:03:00Z</dcterms:created>
  <dc:creator>Administrator</dc:creator>
  <cp:lastModifiedBy>WPS_1601902932</cp:lastModifiedBy>
  <dcterms:modified xsi:type="dcterms:W3CDTF">2024-11-06T08:27:58Z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1584BC55044B49C6B2E2CEA5743DBD66_13</vt:lpwstr>
  </property>
</Properties>
</file>